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3D2" w:rsidRPr="002943D2" w:rsidRDefault="002943D2" w:rsidP="002943D2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4F7589" w:rsidRPr="002943D2" w:rsidRDefault="002943D2" w:rsidP="002943D2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2943D2">
        <w:rPr>
          <w:rFonts w:ascii="Times New Roman" w:eastAsia="方正小标宋_GBK" w:hAnsi="Times New Roman" w:cs="Times New Roman" w:hint="eastAsia"/>
          <w:sz w:val="44"/>
          <w:szCs w:val="44"/>
        </w:rPr>
        <w:t>如皋市</w:t>
      </w:r>
      <w:r w:rsidRPr="002943D2">
        <w:rPr>
          <w:rFonts w:ascii="Times New Roman" w:eastAsia="方正小标宋_GBK" w:hAnsi="Times New Roman" w:cs="Times New Roman"/>
          <w:sz w:val="44"/>
          <w:szCs w:val="44"/>
        </w:rPr>
        <w:t>信访局</w:t>
      </w:r>
      <w:r w:rsidR="00EB4914" w:rsidRPr="002943D2">
        <w:rPr>
          <w:rFonts w:ascii="Times New Roman" w:eastAsia="方正小标宋_GBK" w:hAnsi="Times New Roman" w:cs="Times New Roman"/>
          <w:sz w:val="44"/>
          <w:szCs w:val="44"/>
        </w:rPr>
        <w:t>202</w:t>
      </w:r>
      <w:r w:rsidR="00EB4914" w:rsidRPr="002943D2">
        <w:rPr>
          <w:rFonts w:ascii="Times New Roman" w:eastAsia="方正小标宋_GBK" w:hAnsi="Times New Roman" w:cs="Times New Roman" w:hint="eastAsia"/>
          <w:sz w:val="44"/>
          <w:szCs w:val="44"/>
        </w:rPr>
        <w:t>4</w:t>
      </w:r>
      <w:r w:rsidR="00EB4914" w:rsidRPr="002943D2">
        <w:rPr>
          <w:rFonts w:ascii="Times New Roman" w:eastAsia="方正小标宋_GBK" w:hAnsi="Times New Roman" w:cs="Times New Roman"/>
          <w:sz w:val="44"/>
          <w:szCs w:val="44"/>
        </w:rPr>
        <w:t>年政府信息公开工作</w:t>
      </w:r>
      <w:r w:rsidR="005D2927">
        <w:rPr>
          <w:rFonts w:ascii="Times New Roman" w:eastAsia="方正小标宋_GBK" w:hAnsi="Times New Roman" w:cs="Times New Roman" w:hint="eastAsia"/>
          <w:sz w:val="44"/>
          <w:szCs w:val="44"/>
        </w:rPr>
        <w:br/>
      </w:r>
      <w:r w:rsidR="00EB4914" w:rsidRPr="002943D2">
        <w:rPr>
          <w:rFonts w:ascii="Times New Roman" w:eastAsia="方正小标宋_GBK" w:hAnsi="Times New Roman" w:cs="Times New Roman"/>
          <w:sz w:val="44"/>
          <w:szCs w:val="44"/>
        </w:rPr>
        <w:t>年度报告</w:t>
      </w:r>
    </w:p>
    <w:p w:rsidR="004F7589" w:rsidRPr="002943D2" w:rsidRDefault="004F7589" w:rsidP="002943D2">
      <w:pPr>
        <w:spacing w:line="560" w:lineRule="exact"/>
        <w:jc w:val="center"/>
        <w:rPr>
          <w:rFonts w:ascii="Times New Roman" w:hAnsi="Times New Roman"/>
          <w:sz w:val="44"/>
          <w:szCs w:val="44"/>
        </w:rPr>
      </w:pPr>
    </w:p>
    <w:p w:rsidR="004F7589" w:rsidRPr="002943D2" w:rsidRDefault="00EB4914" w:rsidP="002943D2">
      <w:pPr>
        <w:spacing w:line="56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 w:rsidRPr="002943D2">
        <w:rPr>
          <w:rFonts w:ascii="Times New Roman" w:eastAsia="方正黑体_GBK" w:hAnsi="Times New Roman" w:cs="方正黑体_GBK" w:hint="eastAsia"/>
          <w:sz w:val="32"/>
          <w:szCs w:val="32"/>
        </w:rPr>
        <w:t>一、总体情况</w:t>
      </w:r>
    </w:p>
    <w:p w:rsidR="006F0F6C" w:rsidRPr="002943D2" w:rsidRDefault="006F0F6C" w:rsidP="002943D2">
      <w:pPr>
        <w:spacing w:line="56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 w:rsidRPr="002943D2">
        <w:rPr>
          <w:rFonts w:ascii="Times New Roman" w:eastAsia="方正仿宋_GBK" w:hAnsi="Times New Roman" w:cs="方正仿宋_GBK"/>
          <w:sz w:val="32"/>
          <w:szCs w:val="32"/>
        </w:rPr>
        <w:t>1.</w:t>
      </w:r>
      <w:r w:rsidRPr="002943D2">
        <w:rPr>
          <w:rFonts w:ascii="方正楷体_GBK" w:eastAsia="方正楷体_GBK" w:hAnsi="Times New Roman" w:cs="方正仿宋_GBK" w:hint="eastAsia"/>
          <w:sz w:val="32"/>
          <w:szCs w:val="32"/>
        </w:rPr>
        <w:t>上级工作要点贯彻落实情况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。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202</w:t>
      </w:r>
      <w:r w:rsidR="002943D2"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年，市信访局认真贯彻落实了国办、省办关于信息公开相关部署要求，结合《政府信息公开条例》，坚持以</w:t>
      </w:r>
      <w:r w:rsidR="001C6AA5">
        <w:rPr>
          <w:rFonts w:ascii="Times New Roman" w:eastAsia="方正仿宋_GBK" w:hAnsi="Times New Roman" w:cs="方正仿宋_GBK" w:hint="eastAsia"/>
          <w:sz w:val="32"/>
          <w:szCs w:val="32"/>
        </w:rPr>
        <w:t>“</w:t>
      </w:r>
      <w:r w:rsidR="001C6AA5" w:rsidRPr="002943D2">
        <w:rPr>
          <w:rFonts w:ascii="Times New Roman" w:eastAsia="方正仿宋_GBK" w:hAnsi="Times New Roman" w:cs="方正仿宋_GBK"/>
          <w:sz w:val="32"/>
          <w:szCs w:val="32"/>
        </w:rPr>
        <w:t>公开为常态、不公开为例外</w:t>
      </w:r>
      <w:r w:rsidR="001C6AA5">
        <w:rPr>
          <w:rFonts w:ascii="Times New Roman" w:eastAsia="方正仿宋_GBK" w:hAnsi="Times New Roman" w:cs="方正仿宋_GBK" w:hint="eastAsia"/>
          <w:sz w:val="32"/>
          <w:szCs w:val="32"/>
        </w:rPr>
        <w:t>”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原则，不断完善工作机制，落实各项工作制度，及时、准确地公开了相关政府信息。</w:t>
      </w:r>
    </w:p>
    <w:p w:rsidR="006F0F6C" w:rsidRPr="002943D2" w:rsidRDefault="006F0F6C" w:rsidP="002943D2">
      <w:pPr>
        <w:spacing w:line="56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 w:rsidRPr="002943D2">
        <w:rPr>
          <w:rFonts w:ascii="Times New Roman" w:eastAsia="方正仿宋_GBK" w:hAnsi="Times New Roman" w:cs="方正仿宋_GBK"/>
          <w:sz w:val="32"/>
          <w:szCs w:val="32"/>
        </w:rPr>
        <w:t>2.</w:t>
      </w:r>
      <w:r w:rsidRPr="001C6AA5">
        <w:rPr>
          <w:rFonts w:ascii="方正楷体_GBK" w:eastAsia="方正楷体_GBK" w:hAnsi="Times New Roman" w:cs="方正仿宋_GBK" w:hint="eastAsia"/>
          <w:sz w:val="32"/>
          <w:szCs w:val="32"/>
        </w:rPr>
        <w:t>主动公开情况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。</w:t>
      </w:r>
      <w:r w:rsidRPr="001C6AA5">
        <w:rPr>
          <w:rFonts w:ascii="Times New Roman" w:eastAsia="方正仿宋_GBK" w:hAnsi="Times New Roman" w:cs="方正仿宋_GBK"/>
          <w:b/>
          <w:sz w:val="32"/>
          <w:szCs w:val="32"/>
        </w:rPr>
        <w:t>主动公开政府信息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。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202</w:t>
      </w:r>
      <w:r w:rsidR="001C6AA5"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年，市信访局按照《政府信息公开条例》规定时间对外公布了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政府信息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19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条，其中：信息公开指南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条，信息公开制度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条，信息公开年报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条，机构职能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条，机构设置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条，领导分工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条，办公地址及时间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条，政策文件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2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条，公告公示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3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条，计划总结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条，部门预决算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条，公开动态信息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2</w:t>
      </w:r>
      <w:r w:rsidR="00605737" w:rsidRPr="00605737">
        <w:rPr>
          <w:rFonts w:ascii="Times New Roman" w:eastAsia="方正仿宋_GBK" w:hAnsi="Times New Roman" w:cs="方正仿宋_GBK" w:hint="eastAsia"/>
          <w:sz w:val="32"/>
          <w:szCs w:val="32"/>
        </w:rPr>
        <w:t>条。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公布了群众来访的办事程序、办理期限、服务电话，对群众在领导信箱中反映的问题，及时进行办理和回复。</w:t>
      </w:r>
      <w:r w:rsidRPr="001C6AA5">
        <w:rPr>
          <w:rFonts w:ascii="Times New Roman" w:eastAsia="方正仿宋_GBK" w:hAnsi="Times New Roman" w:cs="方正仿宋_GBK"/>
          <w:b/>
          <w:sz w:val="32"/>
          <w:szCs w:val="32"/>
        </w:rPr>
        <w:t>主动公开的途径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。市信访局政府信息公开主要依托市政府信息公开系统、市人民来访接待中心显示屏、江苏省和南通市信访网站。</w:t>
      </w:r>
    </w:p>
    <w:p w:rsidR="006F0F6C" w:rsidRDefault="006F0F6C" w:rsidP="002943D2">
      <w:pPr>
        <w:spacing w:line="560" w:lineRule="exact"/>
        <w:ind w:firstLineChars="200" w:firstLine="640"/>
        <w:rPr>
          <w:rFonts w:ascii="Times New Roman" w:eastAsia="方正仿宋_GBK" w:hAnsi="Times New Roman" w:cs="方正仿宋_GBK" w:hint="eastAsia"/>
          <w:sz w:val="32"/>
          <w:szCs w:val="32"/>
        </w:rPr>
      </w:pPr>
      <w:r w:rsidRPr="002943D2">
        <w:rPr>
          <w:rFonts w:ascii="Times New Roman" w:eastAsia="方正仿宋_GBK" w:hAnsi="Times New Roman" w:cs="方正仿宋_GBK"/>
          <w:sz w:val="32"/>
          <w:szCs w:val="32"/>
        </w:rPr>
        <w:t>3.</w:t>
      </w:r>
      <w:r w:rsidRPr="001C6AA5">
        <w:rPr>
          <w:rFonts w:ascii="方正楷体_GBK" w:eastAsia="方正楷体_GBK" w:hAnsi="Times New Roman" w:cs="方正仿宋_GBK" w:hint="eastAsia"/>
          <w:sz w:val="32"/>
          <w:szCs w:val="32"/>
        </w:rPr>
        <w:t>依申请公开办理情况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。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202</w:t>
      </w:r>
      <w:r w:rsidR="001C6AA5"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年，市信访局收到</w:t>
      </w:r>
      <w:r w:rsidR="00903CEF"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件依申请公开的申请，</w:t>
      </w:r>
      <w:r w:rsidR="00E97A0C">
        <w:rPr>
          <w:rFonts w:ascii="Times New Roman" w:eastAsia="方正仿宋_GBK" w:hAnsi="Times New Roman" w:cs="方正仿宋_GBK" w:hint="eastAsia"/>
          <w:sz w:val="32"/>
          <w:szCs w:val="32"/>
        </w:rPr>
        <w:t>3</w:t>
      </w:r>
      <w:r w:rsidR="00E97A0C">
        <w:rPr>
          <w:rFonts w:ascii="Times New Roman" w:eastAsia="方正仿宋_GBK" w:hAnsi="Times New Roman" w:cs="方正仿宋_GBK" w:hint="eastAsia"/>
          <w:sz w:val="32"/>
          <w:szCs w:val="32"/>
        </w:rPr>
        <w:t>件</w:t>
      </w:r>
      <w:r w:rsidR="001C6AA5">
        <w:rPr>
          <w:rFonts w:ascii="Times New Roman" w:eastAsia="方正仿宋_GBK" w:hAnsi="Times New Roman" w:cs="方正仿宋_GBK" w:hint="eastAsia"/>
          <w:sz w:val="32"/>
          <w:szCs w:val="32"/>
        </w:rPr>
        <w:t>“</w:t>
      </w:r>
      <w:r w:rsidR="00E97A0C" w:rsidRPr="002943D2">
        <w:rPr>
          <w:rFonts w:ascii="Times New Roman" w:eastAsia="方正仿宋_GBK" w:hAnsi="Times New Roman" w:cs="方正仿宋_GBK"/>
          <w:sz w:val="32"/>
          <w:szCs w:val="32"/>
        </w:rPr>
        <w:t>属于</w:t>
      </w:r>
      <w:r w:rsidR="00E97A0C" w:rsidRPr="00E97A0C">
        <w:rPr>
          <w:rFonts w:ascii="Times New Roman" w:eastAsia="方正仿宋_GBK" w:hAnsi="Times New Roman" w:cs="方正仿宋_GBK" w:hint="eastAsia"/>
          <w:sz w:val="32"/>
          <w:szCs w:val="32"/>
        </w:rPr>
        <w:t>三类内部事务信息</w:t>
      </w:r>
      <w:r w:rsidR="001C6AA5">
        <w:rPr>
          <w:rFonts w:ascii="Times New Roman" w:eastAsia="方正仿宋_GBK" w:hAnsi="Times New Roman" w:cs="方正仿宋_GBK" w:hint="eastAsia"/>
          <w:sz w:val="32"/>
          <w:szCs w:val="32"/>
        </w:rPr>
        <w:t>”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的类型</w:t>
      </w:r>
      <w:r w:rsidR="00E97A0C">
        <w:rPr>
          <w:rFonts w:ascii="Times New Roman" w:eastAsia="方正仿宋_GBK" w:hAnsi="Times New Roman" w:cs="方正仿宋_GBK" w:hint="eastAsia"/>
          <w:sz w:val="32"/>
          <w:szCs w:val="32"/>
        </w:rPr>
        <w:t>，</w:t>
      </w:r>
      <w:r w:rsidR="00E97A0C"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 w:rsidR="00E97A0C">
        <w:rPr>
          <w:rFonts w:ascii="Times New Roman" w:eastAsia="方正仿宋_GBK" w:hAnsi="Times New Roman" w:cs="方正仿宋_GBK" w:hint="eastAsia"/>
          <w:sz w:val="32"/>
          <w:szCs w:val="32"/>
        </w:rPr>
        <w:t>件属于“</w:t>
      </w:r>
      <w:r w:rsidR="00E97A0C" w:rsidRPr="00E97A0C">
        <w:rPr>
          <w:rFonts w:ascii="Times New Roman" w:eastAsia="方正仿宋_GBK" w:hAnsi="Times New Roman" w:cs="方正仿宋_GBK" w:hint="eastAsia"/>
          <w:sz w:val="32"/>
          <w:szCs w:val="32"/>
        </w:rPr>
        <w:t>本机关不掌握相关政府信息</w:t>
      </w:r>
      <w:r w:rsidR="00E97A0C">
        <w:rPr>
          <w:rFonts w:ascii="Times New Roman" w:eastAsia="方正仿宋_GBK" w:hAnsi="Times New Roman" w:cs="方正仿宋_GBK" w:hint="eastAsia"/>
          <w:sz w:val="32"/>
          <w:szCs w:val="32"/>
        </w:rPr>
        <w:t>”的类型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。市信访局在规定时间内进行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lastRenderedPageBreak/>
        <w:t>了办理，并以书面形式向申请人进行了答复</w:t>
      </w:r>
      <w:r w:rsidR="00073339">
        <w:rPr>
          <w:rFonts w:ascii="Times New Roman" w:eastAsia="方正仿宋_GBK" w:hAnsi="Times New Roman" w:cs="方正仿宋_GBK" w:hint="eastAsia"/>
          <w:sz w:val="32"/>
          <w:szCs w:val="32"/>
        </w:rPr>
        <w:t>。目前</w:t>
      </w:r>
      <w:r w:rsidR="00AF7EF1">
        <w:rPr>
          <w:rFonts w:ascii="Times New Roman" w:eastAsia="方正仿宋_GBK" w:hAnsi="Times New Roman" w:cs="方正仿宋_GBK"/>
          <w:sz w:val="32"/>
          <w:szCs w:val="32"/>
        </w:rPr>
        <w:t>均已办结</w:t>
      </w:r>
      <w:r w:rsidR="00073339">
        <w:rPr>
          <w:rFonts w:ascii="Times New Roman" w:eastAsia="方正仿宋_GBK" w:hAnsi="Times New Roman" w:cs="方正仿宋_GBK" w:hint="eastAsia"/>
          <w:sz w:val="32"/>
          <w:szCs w:val="32"/>
        </w:rPr>
        <w:t>，</w:t>
      </w:r>
      <w:r w:rsidR="00073339">
        <w:rPr>
          <w:rFonts w:ascii="Times New Roman" w:eastAsia="方正仿宋_GBK" w:hAnsi="Times New Roman" w:cs="方正仿宋_GBK"/>
          <w:sz w:val="32"/>
          <w:szCs w:val="32"/>
        </w:rPr>
        <w:t>无上年结转</w:t>
      </w:r>
      <w:r w:rsidR="00073339">
        <w:rPr>
          <w:rFonts w:ascii="Times New Roman" w:eastAsia="方正仿宋_GBK" w:hAnsi="Times New Roman" w:cs="方正仿宋_GBK" w:hint="eastAsia"/>
          <w:sz w:val="32"/>
          <w:szCs w:val="32"/>
        </w:rPr>
        <w:t>，</w:t>
      </w:r>
      <w:r w:rsidR="00073339">
        <w:rPr>
          <w:rFonts w:ascii="Times New Roman" w:eastAsia="方正仿宋_GBK" w:hAnsi="Times New Roman" w:cs="方正仿宋_GBK"/>
          <w:sz w:val="32"/>
          <w:szCs w:val="32"/>
        </w:rPr>
        <w:t>无结转下年</w:t>
      </w:r>
      <w:r w:rsidRPr="002943D2">
        <w:rPr>
          <w:rFonts w:ascii="Times New Roman" w:eastAsia="方正仿宋_GBK" w:hAnsi="Times New Roman" w:cs="方正仿宋_GBK"/>
          <w:sz w:val="32"/>
          <w:szCs w:val="32"/>
        </w:rPr>
        <w:t>。</w:t>
      </w:r>
    </w:p>
    <w:p w:rsidR="00EC2B4B" w:rsidRPr="002943D2" w:rsidRDefault="00EC2B4B" w:rsidP="002943D2">
      <w:pPr>
        <w:spacing w:line="56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4.</w:t>
      </w:r>
      <w:r w:rsidRPr="00EC2B4B">
        <w:rPr>
          <w:rFonts w:ascii="方正楷体_GBK" w:eastAsia="方正楷体_GBK" w:hAnsi="Times New Roman" w:cs="方正仿宋_GBK" w:hint="eastAsia"/>
          <w:sz w:val="32"/>
          <w:szCs w:val="32"/>
        </w:rPr>
        <w:t>政府信息公开行政复议、行政诉讼情况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。</w:t>
      </w:r>
      <w:r w:rsidRPr="00EC2B4B">
        <w:rPr>
          <w:rFonts w:ascii="Times New Roman" w:eastAsia="方正仿宋_GBK" w:hAnsi="Times New Roman" w:cs="方正仿宋_GBK"/>
          <w:sz w:val="32"/>
          <w:szCs w:val="32"/>
        </w:rPr>
        <w:t>202</w:t>
      </w:r>
      <w:r w:rsidRPr="00EC2B4B"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 w:rsidRPr="00EC2B4B">
        <w:rPr>
          <w:rFonts w:ascii="Times New Roman" w:eastAsia="方正仿宋_GBK" w:hAnsi="Times New Roman" w:cs="方正仿宋_GBK"/>
          <w:sz w:val="32"/>
          <w:szCs w:val="32"/>
        </w:rPr>
        <w:t>年，市信访局</w:t>
      </w:r>
      <w:r>
        <w:rPr>
          <w:rFonts w:ascii="Times New Roman" w:eastAsia="方正仿宋_GBK" w:hAnsi="Times New Roman" w:cs="方正仿宋_GBK"/>
          <w:sz w:val="32"/>
          <w:szCs w:val="32"/>
        </w:rPr>
        <w:t>收到行政复议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件，维持结果。无行政诉讼。</w:t>
      </w:r>
    </w:p>
    <w:p w:rsidR="006F0F6C" w:rsidRPr="002943D2" w:rsidRDefault="00EC2B4B" w:rsidP="002943D2">
      <w:pPr>
        <w:spacing w:line="56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5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.</w:t>
      </w:r>
      <w:r w:rsidR="006F0F6C" w:rsidRPr="001C6AA5">
        <w:rPr>
          <w:rFonts w:ascii="方正楷体_GBK" w:eastAsia="方正楷体_GBK" w:hAnsi="Times New Roman" w:cs="方正仿宋_GBK" w:hint="eastAsia"/>
          <w:sz w:val="32"/>
          <w:szCs w:val="32"/>
        </w:rPr>
        <w:t>政府信息资源管理情况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。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202</w:t>
      </w:r>
      <w:r w:rsidR="00903CEF"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年，市信访局完善了由局主要领导负总责、分管领导亲自抓、办公室专门人员具体抓的政府信息公开工作组织机构。分管领导和具体承办人员积极</w:t>
      </w:r>
      <w:r w:rsidR="00F556D2">
        <w:rPr>
          <w:rFonts w:ascii="Times New Roman" w:eastAsia="方正仿宋_GBK" w:hAnsi="Times New Roman" w:cs="方正仿宋_GBK"/>
          <w:sz w:val="32"/>
          <w:szCs w:val="32"/>
        </w:rPr>
        <w:t>学习贯彻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政府信息公开工作</w:t>
      </w:r>
      <w:r w:rsidR="00F556D2">
        <w:rPr>
          <w:rFonts w:ascii="Times New Roman" w:eastAsia="方正仿宋_GBK" w:hAnsi="Times New Roman" w:cs="方正仿宋_GBK"/>
          <w:sz w:val="32"/>
          <w:szCs w:val="32"/>
        </w:rPr>
        <w:t>相关精神和要求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，专门组织全局人员对《政府信息公开条例》进行系统学习宣传，进一步规范信息公开内容，规范依申请公开办理流程，不断提升业务素质，提高政府信息公开工作的质效。</w:t>
      </w:r>
    </w:p>
    <w:p w:rsidR="006F0F6C" w:rsidRPr="002943D2" w:rsidRDefault="00EC2B4B" w:rsidP="002943D2">
      <w:pPr>
        <w:spacing w:line="56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6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.</w:t>
      </w:r>
      <w:r w:rsidR="006F0F6C" w:rsidRPr="001C6AA5">
        <w:rPr>
          <w:rFonts w:ascii="方正楷体_GBK" w:eastAsia="方正楷体_GBK" w:hAnsi="Times New Roman" w:cs="方正仿宋_GBK" w:hint="eastAsia"/>
          <w:sz w:val="32"/>
          <w:szCs w:val="32"/>
        </w:rPr>
        <w:t>政府信息公开平台建设情况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。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202</w:t>
      </w:r>
      <w:r w:rsidR="00903CEF"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年，市信访局依托市政府门户网站，面对社会开设群众网上信访事项投诉受理工作平台，方便群众在网上反映问题、表达诉求、提出意见和建议。在全市开通</w:t>
      </w:r>
      <w:r w:rsidR="005827D9">
        <w:rPr>
          <w:rFonts w:ascii="Times New Roman" w:eastAsia="方正仿宋_GBK" w:hAnsi="Times New Roman" w:cs="方正仿宋_GBK" w:hint="eastAsia"/>
          <w:sz w:val="32"/>
          <w:szCs w:val="32"/>
        </w:rPr>
        <w:t>“</w:t>
      </w:r>
      <w:r w:rsidR="005827D9" w:rsidRPr="002943D2">
        <w:rPr>
          <w:rFonts w:ascii="Times New Roman" w:eastAsia="方正仿宋_GBK" w:hAnsi="Times New Roman" w:cs="方正仿宋_GBK"/>
          <w:sz w:val="32"/>
          <w:szCs w:val="32"/>
        </w:rPr>
        <w:t>阳光信访</w:t>
      </w:r>
      <w:r w:rsidR="005827D9">
        <w:rPr>
          <w:rFonts w:ascii="Times New Roman" w:eastAsia="方正仿宋_GBK" w:hAnsi="Times New Roman" w:cs="方正仿宋_GBK" w:hint="eastAsia"/>
          <w:sz w:val="32"/>
          <w:szCs w:val="32"/>
        </w:rPr>
        <w:t>”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信息系统，及时受理办理群众来信来访事项诉求，对办理结果充分征求群众意见建议，进行网上满意度评价。在市人民来访接待大厅设立了电子显示屏，及时公开群众信访事项办理流程、注意事项、信访禁止类行为等相关内容，并印制发放宣传手册，通过多层次、多角度的公开体系，方便群众及时、有效获取政府信息，不断提高人民群众的获得感、幸福感、安全感。</w:t>
      </w:r>
    </w:p>
    <w:p w:rsidR="002943D2" w:rsidRPr="002943D2" w:rsidRDefault="00EC2B4B" w:rsidP="002943D2">
      <w:pPr>
        <w:spacing w:line="56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7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.</w:t>
      </w:r>
      <w:r w:rsidR="006F0F6C" w:rsidRPr="001C6AA5">
        <w:rPr>
          <w:rFonts w:ascii="方正楷体_GBK" w:eastAsia="方正楷体_GBK" w:hAnsi="Times New Roman" w:cs="方正仿宋_GBK" w:hint="eastAsia"/>
          <w:sz w:val="32"/>
          <w:szCs w:val="32"/>
        </w:rPr>
        <w:t>政府信息公开监督保障情况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。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202</w:t>
      </w:r>
      <w:r w:rsidR="00903CEF"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t>年，市信访局根据工作实际，进一步规范了政府信息公开工作流程，不断完善政府信息</w:t>
      </w:r>
      <w:r w:rsidR="006F0F6C" w:rsidRPr="002943D2">
        <w:rPr>
          <w:rFonts w:ascii="Times New Roman" w:eastAsia="方正仿宋_GBK" w:hAnsi="Times New Roman" w:cs="方正仿宋_GBK"/>
          <w:sz w:val="32"/>
          <w:szCs w:val="32"/>
        </w:rPr>
        <w:lastRenderedPageBreak/>
        <w:t>公开工作中的主动公开、依申请公开、保密审查、责任追究、年度报告、考核评估工作制度，对公众关注度高的热点问题，完善了热点回应及主要负责人走进政风行风热线回应群众关切制度。年内无责任追究现象，社会评议较好。</w:t>
      </w:r>
    </w:p>
    <w:p w:rsidR="004F7589" w:rsidRDefault="00EB4914" w:rsidP="002943D2">
      <w:pPr>
        <w:spacing w:line="56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 w:rsidRPr="002943D2">
        <w:rPr>
          <w:rFonts w:ascii="Times New Roman" w:eastAsia="方正黑体_GBK" w:hAnsi="Times New Roman" w:cs="方正黑体_GBK" w:hint="eastAsia"/>
          <w:sz w:val="32"/>
          <w:szCs w:val="32"/>
        </w:rPr>
        <w:t>二、主动公开政府信息情况</w:t>
      </w:r>
    </w:p>
    <w:tbl>
      <w:tblPr>
        <w:tblW w:w="814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1477"/>
        <w:gridCol w:w="1675"/>
      </w:tblGrid>
      <w:tr w:rsidR="004F7589" w:rsidRPr="005827D9" w:rsidTr="005827D9">
        <w:trPr>
          <w:trHeight w:val="340"/>
          <w:jc w:val="center"/>
        </w:trPr>
        <w:tc>
          <w:tcPr>
            <w:tcW w:w="81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14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5827D9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5827D9" w:rsidRDefault="005827D9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5827D9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5827D9" w:rsidP="00903CE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5827D9" w:rsidRDefault="005827D9" w:rsidP="00903CE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5827D9" w:rsidP="00903CE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4F7589" w:rsidRPr="005827D9" w:rsidTr="005827D9">
        <w:trPr>
          <w:trHeight w:val="34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4F7589" w:rsidRPr="005827D9" w:rsidRDefault="00EB4914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827D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</w:tbl>
    <w:p w:rsidR="004F7589" w:rsidRPr="002943D2" w:rsidRDefault="00EB4914" w:rsidP="002943D2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bookmarkStart w:id="0" w:name="_GoBack"/>
      <w:bookmarkEnd w:id="0"/>
      <w:r w:rsidRPr="002943D2">
        <w:rPr>
          <w:rFonts w:ascii="Times New Roman" w:eastAsia="黑体" w:hAnsi="Times New Roman" w:hint="eastAsia"/>
          <w:sz w:val="32"/>
          <w:szCs w:val="32"/>
        </w:rPr>
        <w:t>三、收到和处理政府信息公开申请情况</w:t>
      </w:r>
    </w:p>
    <w:tbl>
      <w:tblPr>
        <w:tblW w:w="9467" w:type="dxa"/>
        <w:jc w:val="center"/>
        <w:tblCellMar>
          <w:left w:w="0" w:type="dxa"/>
          <w:right w:w="0" w:type="dxa"/>
        </w:tblCellMar>
        <w:tblLook w:val="04A0"/>
      </w:tblPr>
      <w:tblGrid>
        <w:gridCol w:w="616"/>
        <w:gridCol w:w="816"/>
        <w:gridCol w:w="2392"/>
        <w:gridCol w:w="676"/>
        <w:gridCol w:w="827"/>
        <w:gridCol w:w="828"/>
        <w:gridCol w:w="828"/>
        <w:gridCol w:w="828"/>
        <w:gridCol w:w="828"/>
        <w:gridCol w:w="828"/>
      </w:tblGrid>
      <w:tr w:rsidR="004F7589" w:rsidRPr="002943D2" w:rsidTr="00EC2B4B">
        <w:trPr>
          <w:jc w:val="center"/>
        </w:trPr>
        <w:tc>
          <w:tcPr>
            <w:tcW w:w="382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64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4F7589" w:rsidRPr="002943D2" w:rsidTr="00EC2B4B">
        <w:trPr>
          <w:jc w:val="center"/>
        </w:trPr>
        <w:tc>
          <w:tcPr>
            <w:tcW w:w="382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F7589" w:rsidRPr="002943D2" w:rsidRDefault="004F7589" w:rsidP="00903CEF">
            <w:pPr>
              <w:rPr>
                <w:rFonts w:ascii="Times New Roman" w:hAnsi="Times New Roman"/>
              </w:rPr>
            </w:pP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13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2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4F7589" w:rsidRPr="002943D2" w:rsidTr="00EC2B4B">
        <w:trPr>
          <w:jc w:val="center"/>
        </w:trPr>
        <w:tc>
          <w:tcPr>
            <w:tcW w:w="3824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F7589" w:rsidRPr="002943D2" w:rsidRDefault="004F7589" w:rsidP="00903CEF">
            <w:pPr>
              <w:rPr>
                <w:rFonts w:ascii="Times New Roman" w:hAnsi="Times New Roman"/>
              </w:rPr>
            </w:pPr>
          </w:p>
        </w:tc>
        <w:tc>
          <w:tcPr>
            <w:tcW w:w="6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F7589" w:rsidRPr="002943D2" w:rsidRDefault="004F7589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商业</w:t>
            </w: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 xml:space="preserve"> </w:t>
            </w: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科研</w:t>
            </w: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 xml:space="preserve"> </w:t>
            </w: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82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F7589" w:rsidRPr="002943D2" w:rsidRDefault="004F7589" w:rsidP="00903CEF">
            <w:pPr>
              <w:rPr>
                <w:rFonts w:ascii="Times New Roman" w:hAnsi="Times New Roman"/>
              </w:rPr>
            </w:pPr>
          </w:p>
        </w:tc>
      </w:tr>
      <w:tr w:rsidR="004F7589" w:rsidRPr="002943D2" w:rsidTr="00EC2B4B">
        <w:trPr>
          <w:jc w:val="center"/>
        </w:trPr>
        <w:tc>
          <w:tcPr>
            <w:tcW w:w="382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E97A0C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E97A0C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382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trHeight w:val="21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1.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2.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3.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4.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5.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6.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7.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8.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1.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2.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3.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1.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2.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3.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4.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5.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eastAsia="楷体" w:hAnsi="Times New Roman" w:cs="宋体"/>
                <w:kern w:val="0"/>
                <w:sz w:val="20"/>
                <w:szCs w:val="20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1.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eastAsia="楷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eastAsia="楷体" w:hAnsi="Times New Roman" w:cs="宋体"/>
                <w:kern w:val="0"/>
                <w:sz w:val="20"/>
                <w:szCs w:val="20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2.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eastAsia="楷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eastAsia="楷体" w:hAnsi="Times New Roman" w:cs="宋体"/>
                <w:kern w:val="0"/>
                <w:sz w:val="20"/>
                <w:szCs w:val="20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3.</w:t>
            </w: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4C1407" w:rsidRPr="002943D2" w:rsidTr="00EC2B4B">
        <w:trPr>
          <w:trHeight w:val="13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407" w:rsidRPr="002943D2" w:rsidRDefault="004C1407" w:rsidP="00903CEF">
            <w:pPr>
              <w:rPr>
                <w:rFonts w:ascii="Times New Roman" w:hAnsi="Times New Roman"/>
              </w:rPr>
            </w:pPr>
          </w:p>
        </w:tc>
        <w:tc>
          <w:tcPr>
            <w:tcW w:w="3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2943D2" w:rsidRDefault="004C1407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</w:tr>
      <w:tr w:rsidR="004C1407" w:rsidRPr="002943D2" w:rsidTr="00EC2B4B">
        <w:trPr>
          <w:jc w:val="center"/>
        </w:trPr>
        <w:tc>
          <w:tcPr>
            <w:tcW w:w="3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4C1407" w:rsidRPr="002943D2" w:rsidRDefault="004C1407" w:rsidP="00903CE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8D52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C1407" w:rsidRPr="007B7C19" w:rsidRDefault="004C1407" w:rsidP="00903C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</w:tbl>
    <w:p w:rsidR="004F7589" w:rsidRPr="002943D2" w:rsidRDefault="004F7589" w:rsidP="002943D2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4F7589" w:rsidRPr="002943D2" w:rsidRDefault="00EB4914" w:rsidP="002943D2">
      <w:pPr>
        <w:spacing w:line="56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 w:rsidRPr="002943D2">
        <w:rPr>
          <w:rFonts w:ascii="Times New Roman" w:eastAsia="方正黑体_GBK" w:hAnsi="Times New Roman" w:cs="方正黑体_GBK" w:hint="eastAsia"/>
          <w:sz w:val="32"/>
          <w:szCs w:val="32"/>
        </w:rPr>
        <w:t>四、政府信息公开行政复议、行政诉讼情况</w:t>
      </w:r>
    </w:p>
    <w:tbl>
      <w:tblPr>
        <w:tblW w:w="9839" w:type="dxa"/>
        <w:jc w:val="center"/>
        <w:tblCellMar>
          <w:left w:w="0" w:type="dxa"/>
          <w:right w:w="0" w:type="dxa"/>
        </w:tblCellMar>
        <w:tblLook w:val="04A0"/>
      </w:tblPr>
      <w:tblGrid>
        <w:gridCol w:w="655"/>
        <w:gridCol w:w="655"/>
        <w:gridCol w:w="655"/>
        <w:gridCol w:w="655"/>
        <w:gridCol w:w="634"/>
        <w:gridCol w:w="676"/>
        <w:gridCol w:w="656"/>
        <w:gridCol w:w="656"/>
        <w:gridCol w:w="656"/>
        <w:gridCol w:w="657"/>
        <w:gridCol w:w="656"/>
        <w:gridCol w:w="656"/>
        <w:gridCol w:w="656"/>
        <w:gridCol w:w="657"/>
        <w:gridCol w:w="659"/>
      </w:tblGrid>
      <w:tr w:rsidR="004F7589" w:rsidRPr="002943D2">
        <w:trPr>
          <w:trHeight w:val="324"/>
          <w:jc w:val="center"/>
        </w:trPr>
        <w:tc>
          <w:tcPr>
            <w:tcW w:w="325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85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4F7589" w:rsidRPr="002943D2">
        <w:trPr>
          <w:trHeight w:val="324"/>
          <w:jc w:val="center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3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30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8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4F7589" w:rsidRPr="002943D2">
        <w:trPr>
          <w:trHeight w:val="12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F7589" w:rsidRPr="002943D2" w:rsidRDefault="004F7589" w:rsidP="00903CE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F7589" w:rsidRPr="002943D2" w:rsidRDefault="004F7589" w:rsidP="00903CE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F7589" w:rsidRPr="002943D2" w:rsidRDefault="004F7589" w:rsidP="00903CEF">
            <w:pPr>
              <w:rPr>
                <w:rFonts w:ascii="Times New Roman" w:hAnsi="Times New Roman"/>
              </w:rPr>
            </w:pPr>
          </w:p>
        </w:tc>
        <w:tc>
          <w:tcPr>
            <w:tcW w:w="65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F7589" w:rsidRPr="002943D2" w:rsidRDefault="004F7589" w:rsidP="00903CEF">
            <w:pPr>
              <w:rPr>
                <w:rFonts w:ascii="Times New Roman" w:hAnsi="Times New Roman"/>
              </w:rPr>
            </w:pPr>
          </w:p>
        </w:tc>
        <w:tc>
          <w:tcPr>
            <w:tcW w:w="63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F7589" w:rsidRPr="002943D2" w:rsidRDefault="004F7589" w:rsidP="00903CEF">
            <w:pPr>
              <w:rPr>
                <w:rFonts w:ascii="Times New Roman" w:hAnsi="Times New Roman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2943D2" w:rsidRDefault="00EB4914" w:rsidP="00903CEF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2943D2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4F7589" w:rsidRPr="002943D2">
        <w:trPr>
          <w:trHeight w:val="343"/>
          <w:jc w:val="center"/>
        </w:trPr>
        <w:tc>
          <w:tcPr>
            <w:tcW w:w="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60573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60573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60573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4C140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4F7589" w:rsidRPr="007B7C19" w:rsidRDefault="00605737" w:rsidP="0060573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7B7C1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</w:tbl>
    <w:p w:rsidR="004F7589" w:rsidRPr="002943D2" w:rsidRDefault="00EB4914" w:rsidP="00605737">
      <w:pPr>
        <w:spacing w:line="56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 w:rsidRPr="002943D2">
        <w:rPr>
          <w:rFonts w:ascii="Times New Roman" w:eastAsia="方正黑体_GBK" w:hAnsi="Times New Roman" w:cs="方正黑体_GBK" w:hint="eastAsia"/>
          <w:sz w:val="32"/>
          <w:szCs w:val="32"/>
        </w:rPr>
        <w:t>五、存在的主要问题及改进情况</w:t>
      </w:r>
    </w:p>
    <w:p w:rsidR="00605737" w:rsidRPr="00605737" w:rsidRDefault="00605737" w:rsidP="00605737">
      <w:pPr>
        <w:spacing w:line="56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存在的问题主要有以下几点：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1.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公开的形式还不够广泛。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2.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lastRenderedPageBreak/>
        <w:t>公开制度建设还有待进一步完善。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3.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公开的内容更新不够迅速。</w:t>
      </w:r>
    </w:p>
    <w:p w:rsidR="004F7589" w:rsidRPr="002943D2" w:rsidRDefault="00605737" w:rsidP="00605737">
      <w:pPr>
        <w:spacing w:line="56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下一步，市信访局将深入学习贯彻好《政府信息公开条例》，持续推动政府信息公开工作落实。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1.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更加及时关注社会公众热点，及时推送人民群众急需的相关信息，不断增强信息公开的时效性，提升人民群众的获得感、幸福感、安全感。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2.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更加充分利用网站、媒体等互联网渠道进行网上公开的同时，在市人民来访接待大厅宣传栏、显示屏等场所宣传引导群众依法有序按政策维护自身合法权益，提升人民群众的参与度与认同度。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3.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修订完善市信访局信息公开工作相关制度规定，提高政府信息公开工作实效。</w:t>
      </w:r>
    </w:p>
    <w:p w:rsidR="004F7589" w:rsidRPr="002943D2" w:rsidRDefault="00EB4914" w:rsidP="002943D2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2943D2">
        <w:rPr>
          <w:rFonts w:ascii="Times New Roman" w:eastAsia="黑体" w:hAnsi="Times New Roman" w:hint="eastAsia"/>
          <w:sz w:val="32"/>
          <w:szCs w:val="32"/>
        </w:rPr>
        <w:t>六、其他需要报告的事项</w:t>
      </w:r>
    </w:p>
    <w:p w:rsidR="004F7589" w:rsidRPr="00605737" w:rsidRDefault="00605737" w:rsidP="00605737">
      <w:pPr>
        <w:spacing w:line="560" w:lineRule="exact"/>
        <w:ind w:firstLineChars="200" w:firstLine="640"/>
        <w:rPr>
          <w:rFonts w:ascii="Times New Roman" w:hAnsi="Times New Roman"/>
        </w:rPr>
      </w:pP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202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 w:rsidRPr="00605737">
        <w:rPr>
          <w:rFonts w:ascii="Times New Roman" w:eastAsia="方正仿宋_GBK" w:hAnsi="Times New Roman" w:cs="方正仿宋_GBK" w:hint="eastAsia"/>
          <w:sz w:val="32"/>
          <w:szCs w:val="32"/>
        </w:rPr>
        <w:t>年度未有收取信息处理费情况，无其他需要报告事项。</w:t>
      </w:r>
    </w:p>
    <w:sectPr w:rsidR="004F7589" w:rsidRPr="00605737" w:rsidSect="002943D2">
      <w:footerReference w:type="default" r:id="rId7"/>
      <w:pgSz w:w="11906" w:h="16838"/>
      <w:pgMar w:top="1701" w:right="1418" w:bottom="170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5FC2" w:rsidRDefault="00AF5FC2" w:rsidP="002943D2">
      <w:pPr>
        <w:ind w:firstLine="420"/>
      </w:pPr>
      <w:r>
        <w:separator/>
      </w:r>
    </w:p>
  </w:endnote>
  <w:endnote w:type="continuationSeparator" w:id="1">
    <w:p w:rsidR="00AF5FC2" w:rsidRDefault="00AF5FC2" w:rsidP="002943D2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00FEB941-194C-4C78-B963-F0A7AB094B85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08EA54E9-75EB-4C10-96DD-6EBF1AFE495C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12E066F2-0C41-4936-84D6-5D616BFA656D}"/>
    <w:embedBold r:id="rId4" w:subsetted="1" w:fontKey="{FC76972F-F5C2-406F-9C0E-2E5F98923B59}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6494F3EE-11E5-4387-AE33-AE2AB0C58A0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F61D8202-924E-4F2C-9F63-DC203EE80AA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A48B2939-0C63-4A24-8A84-98777644678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589" w:rsidRDefault="00C94EB5" w:rsidP="002943D2">
    <w:pPr>
      <w:pStyle w:val="a3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next-textbox:#_x0000_s1026;mso-fit-shape-to-text:t" inset="0,0,0,0">
            <w:txbxContent>
              <w:p w:rsidR="004F7589" w:rsidRDefault="00EB4914">
                <w:pPr>
                  <w:pStyle w:val="a3"/>
                  <w:rPr>
                    <w:rFonts w:ascii="Times New Roman" w:eastAsia="方正仿宋_GBK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eastAsia="方正仿宋_GBK" w:hAnsi="Times New Roman" w:cs="Times New Roman"/>
                    <w:sz w:val="28"/>
                    <w:szCs w:val="28"/>
                  </w:rPr>
                  <w:t xml:space="preserve">— </w:t>
                </w:r>
                <w:r w:rsidR="00C94EB5">
                  <w:rPr>
                    <w:rFonts w:ascii="Times New Roman" w:eastAsia="方正仿宋_GBK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eastAsia="方正仿宋_GBK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C94EB5">
                  <w:rPr>
                    <w:rFonts w:ascii="Times New Roman" w:eastAsia="方正仿宋_GBK" w:hAnsi="Times New Roman" w:cs="Times New Roman"/>
                    <w:sz w:val="28"/>
                    <w:szCs w:val="28"/>
                  </w:rPr>
                  <w:fldChar w:fldCharType="separate"/>
                </w:r>
                <w:r w:rsidR="004C1407">
                  <w:rPr>
                    <w:rFonts w:ascii="Times New Roman" w:eastAsia="方正仿宋_GBK" w:hAnsi="Times New Roman" w:cs="Times New Roman"/>
                    <w:noProof/>
                    <w:sz w:val="28"/>
                    <w:szCs w:val="28"/>
                  </w:rPr>
                  <w:t>5</w:t>
                </w:r>
                <w:r w:rsidR="00C94EB5">
                  <w:rPr>
                    <w:rFonts w:ascii="Times New Roman" w:eastAsia="方正仿宋_GBK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eastAsia="方正仿宋_GBK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5FC2" w:rsidRDefault="00AF5FC2" w:rsidP="002943D2">
      <w:pPr>
        <w:ind w:firstLine="420"/>
      </w:pPr>
      <w:r>
        <w:separator/>
      </w:r>
    </w:p>
  </w:footnote>
  <w:footnote w:type="continuationSeparator" w:id="1">
    <w:p w:rsidR="00AF5FC2" w:rsidRDefault="00AF5FC2" w:rsidP="002943D2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WZjZmYxOTkxZTE4OTZlMTE2YmQ3OWQzMWI1YWJjYjUifQ=="/>
  </w:docVars>
  <w:rsids>
    <w:rsidRoot w:val="2AE61FA9"/>
    <w:rsid w:val="00073339"/>
    <w:rsid w:val="001C6AA5"/>
    <w:rsid w:val="002943D2"/>
    <w:rsid w:val="004C1407"/>
    <w:rsid w:val="004F7589"/>
    <w:rsid w:val="005827D9"/>
    <w:rsid w:val="005D2927"/>
    <w:rsid w:val="00605737"/>
    <w:rsid w:val="006F0F6C"/>
    <w:rsid w:val="007B7C19"/>
    <w:rsid w:val="00903CEF"/>
    <w:rsid w:val="00AF5FC2"/>
    <w:rsid w:val="00AF7EF1"/>
    <w:rsid w:val="00C94EB5"/>
    <w:rsid w:val="00E97A0C"/>
    <w:rsid w:val="00EB4914"/>
    <w:rsid w:val="00EC2B4B"/>
    <w:rsid w:val="00F556D2"/>
    <w:rsid w:val="00FE30BE"/>
    <w:rsid w:val="05CA7F4D"/>
    <w:rsid w:val="0CA43CE5"/>
    <w:rsid w:val="10BE10ED"/>
    <w:rsid w:val="1EB4768C"/>
    <w:rsid w:val="1F812483"/>
    <w:rsid w:val="2042704D"/>
    <w:rsid w:val="20445115"/>
    <w:rsid w:val="225C2FF1"/>
    <w:rsid w:val="2AE61FA9"/>
    <w:rsid w:val="2C4C0C14"/>
    <w:rsid w:val="32AE0B6A"/>
    <w:rsid w:val="3F944A63"/>
    <w:rsid w:val="410F072B"/>
    <w:rsid w:val="4F9803B2"/>
    <w:rsid w:val="52537B63"/>
    <w:rsid w:val="567011EA"/>
    <w:rsid w:val="5B07533E"/>
    <w:rsid w:val="5F20557C"/>
    <w:rsid w:val="60AF5F2B"/>
    <w:rsid w:val="62CA6A4B"/>
    <w:rsid w:val="690C0DC9"/>
    <w:rsid w:val="6A786C43"/>
    <w:rsid w:val="79703A50"/>
    <w:rsid w:val="7BF321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4F7589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rsid w:val="004F758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rsid w:val="004F758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autoRedefine/>
    <w:qFormat/>
    <w:rsid w:val="004F758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5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猫</dc:creator>
  <cp:lastModifiedBy>NTKO</cp:lastModifiedBy>
  <cp:revision>12</cp:revision>
  <cp:lastPrinted>2024-12-23T02:38:00Z</cp:lastPrinted>
  <dcterms:created xsi:type="dcterms:W3CDTF">2021-12-29T08:10:00Z</dcterms:created>
  <dcterms:modified xsi:type="dcterms:W3CDTF">2025-01-02T09:08:00Z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6686591B515D484FB65E68A3B9385318</vt:lpwstr>
  </property>
</Properties>
</file>